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B18E" w14:textId="77777777" w:rsidR="006B2DEB" w:rsidRPr="00F44833" w:rsidRDefault="009258BA" w:rsidP="00E85870">
      <w:pPr>
        <w:spacing w:after="120" w:line="240" w:lineRule="auto"/>
        <w:rPr>
          <w:rFonts w:ascii="Times New Roman" w:hAnsi="Times New Roman" w:cs="Times New Roman"/>
          <w:sz w:val="40"/>
          <w:szCs w:val="40"/>
        </w:rPr>
      </w:pPr>
      <w:r w:rsidRPr="00F44833">
        <w:rPr>
          <w:rFonts w:ascii="Times New Roman" w:hAnsi="Times New Roman" w:cs="Times New Roman"/>
          <w:sz w:val="40"/>
          <w:szCs w:val="40"/>
        </w:rPr>
        <w:t>Bigfoot</w:t>
      </w:r>
    </w:p>
    <w:p w14:paraId="540B51E0"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In North American folklore, </w:t>
      </w:r>
      <w:r w:rsidRPr="008447C6">
        <w:rPr>
          <w:rFonts w:ascii="Times New Roman" w:hAnsi="Times New Roman" w:cs="Times New Roman"/>
          <w:bCs/>
          <w:sz w:val="24"/>
          <w:szCs w:val="24"/>
        </w:rPr>
        <w:t>Bigfoot</w:t>
      </w:r>
      <w:r w:rsidRPr="008447C6">
        <w:rPr>
          <w:rFonts w:ascii="Times New Roman" w:hAnsi="Times New Roman" w:cs="Times New Roman"/>
          <w:sz w:val="24"/>
          <w:szCs w:val="24"/>
        </w:rPr>
        <w:t xml:space="preserve"> or </w:t>
      </w:r>
      <w:r w:rsidRPr="008447C6">
        <w:rPr>
          <w:rFonts w:ascii="Times New Roman" w:hAnsi="Times New Roman" w:cs="Times New Roman"/>
          <w:bCs/>
          <w:sz w:val="24"/>
          <w:szCs w:val="24"/>
        </w:rPr>
        <w:t>Sasquatch</w:t>
      </w:r>
      <w:r w:rsidRPr="008447C6">
        <w:rPr>
          <w:rFonts w:ascii="Times New Roman" w:hAnsi="Times New Roman" w:cs="Times New Roman"/>
          <w:sz w:val="24"/>
          <w:szCs w:val="24"/>
        </w:rPr>
        <w:t xml:space="preserve"> is a hairy, upright-walking, ape-like being who reportedly dwells in the wilderness and leaves behind large footprints. Strongly associated with the Pacific Northwest (particularly Washington state and British Columbia), individuals claim to see the creature across North America. Over the years, the creature has inspired numerous commercial ventures and hoaxes.</w:t>
      </w:r>
    </w:p>
    <w:p w14:paraId="5150EE8B"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Folklorists trace the figure of Bigfoot to a combination of factors and sources, including folklore surrounding the European wild man figure, folk belief among Native Americans and loggers, and a cultural increase in environmental concerns.</w:t>
      </w:r>
    </w:p>
    <w:p w14:paraId="28DC211D"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A majority of mainstream scientists have historically discounted the existence of Bigfoot, considering it to be a combination of folklore, misidentification, and hoax, rather than a living animal.</w:t>
      </w:r>
    </w:p>
    <w:p w14:paraId="1FEF2E7A"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People claim to have seen Bigfoot, describing it as a large, hairy, muscular, bipedal ape-like creature, roughly 6–9 feet (1.8–2.7 m), covered in hair described as black, dark brown, or dark reddish.</w:t>
      </w:r>
    </w:p>
    <w:p w14:paraId="35D6C91A"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The enormous footprints for which the creature is named are claimed to be as large as 24 inches (60 cm) long and 8 inches (20 cm) wide. Some footprint casts have also contained claw marks, making it likely that they came from known animals such as bears, which have five toes and claws.</w:t>
      </w:r>
    </w:p>
    <w:p w14:paraId="0BEDA890" w14:textId="77777777" w:rsidR="009258BA" w:rsidRPr="008447C6" w:rsidRDefault="009258BA" w:rsidP="008447C6">
      <w:pPr>
        <w:spacing w:before="120" w:after="0" w:line="240" w:lineRule="auto"/>
        <w:rPr>
          <w:rFonts w:ascii="Times New Roman" w:hAnsi="Times New Roman" w:cs="Times New Roman"/>
          <w:sz w:val="24"/>
          <w:szCs w:val="24"/>
        </w:rPr>
      </w:pPr>
      <w:r w:rsidRPr="008447C6">
        <w:rPr>
          <w:rStyle w:val="mw-headline"/>
          <w:rFonts w:ascii="Times New Roman" w:hAnsi="Times New Roman" w:cs="Times New Roman"/>
          <w:bCs/>
          <w:sz w:val="24"/>
          <w:szCs w:val="24"/>
        </w:rPr>
        <w:t>History</w:t>
      </w:r>
    </w:p>
    <w:p w14:paraId="3768660B"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According to David Daegling, the legends existed before there was a single name for the creature. They differed in their details both regionally and between families in the same community. Similar accounts and legends of wild men are found on every continent except Antarctica.</w:t>
      </w:r>
    </w:p>
    <w:p w14:paraId="3B1F83A5"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Ecologist Robert Pyle argues that most cultures have accounts of human-like giants in their folk history, expressing a need for "some larger-than-life creature." Each language had its own name for the creature featured in the local version of such legends. Many names meant something along the lines of "wild man" or "hairy man", although other names described common actions that it was said to perform, such as eating clams or shaking trees. Chief Mischelle of the Nlaka'pamux at Lytton, British Columbia told such a story to Charles Hill-Tout in 1898; he named the creature by a Salishan variant meaning "the benign-faced-one".</w:t>
      </w:r>
    </w:p>
    <w:p w14:paraId="430A2E01"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Members of the Lummi tell tales about </w:t>
      </w:r>
      <w:proofErr w:type="spellStart"/>
      <w:r w:rsidRPr="008447C6">
        <w:rPr>
          <w:rFonts w:ascii="Times New Roman" w:hAnsi="Times New Roman" w:cs="Times New Roman"/>
          <w:i/>
          <w:iCs/>
          <w:sz w:val="24"/>
          <w:szCs w:val="24"/>
        </w:rPr>
        <w:t>Ts'emekwes</w:t>
      </w:r>
      <w:proofErr w:type="spellEnd"/>
      <w:r w:rsidRPr="008447C6">
        <w:rPr>
          <w:rFonts w:ascii="Times New Roman" w:hAnsi="Times New Roman" w:cs="Times New Roman"/>
          <w:sz w:val="24"/>
          <w:szCs w:val="24"/>
        </w:rPr>
        <w:t xml:space="preserve">, the local version of Bigfoot. The stories are similar to each other in the general descriptions of </w:t>
      </w:r>
      <w:proofErr w:type="spellStart"/>
      <w:r w:rsidRPr="008447C6">
        <w:rPr>
          <w:rFonts w:ascii="Times New Roman" w:hAnsi="Times New Roman" w:cs="Times New Roman"/>
          <w:i/>
          <w:iCs/>
          <w:sz w:val="24"/>
          <w:szCs w:val="24"/>
        </w:rPr>
        <w:t>Ts'emekwes</w:t>
      </w:r>
      <w:proofErr w:type="spellEnd"/>
      <w:r w:rsidRPr="008447C6">
        <w:rPr>
          <w:rFonts w:ascii="Times New Roman" w:hAnsi="Times New Roman" w:cs="Times New Roman"/>
          <w:sz w:val="24"/>
          <w:szCs w:val="24"/>
        </w:rPr>
        <w:t xml:space="preserve">, but details differed among various family accounts concerning the creature's diet and activities. Some regional versions tell of more threatening creatures. The </w:t>
      </w:r>
      <w:proofErr w:type="spellStart"/>
      <w:r w:rsidRPr="008447C6">
        <w:rPr>
          <w:rFonts w:ascii="Times New Roman" w:hAnsi="Times New Roman" w:cs="Times New Roman"/>
          <w:i/>
          <w:iCs/>
          <w:sz w:val="24"/>
          <w:szCs w:val="24"/>
        </w:rPr>
        <w:t>stiyaha</w:t>
      </w:r>
      <w:proofErr w:type="spellEnd"/>
      <w:r w:rsidRPr="008447C6">
        <w:rPr>
          <w:rFonts w:ascii="Times New Roman" w:hAnsi="Times New Roman" w:cs="Times New Roman"/>
          <w:sz w:val="24"/>
          <w:szCs w:val="24"/>
        </w:rPr>
        <w:t xml:space="preserve"> or </w:t>
      </w:r>
      <w:proofErr w:type="spellStart"/>
      <w:r w:rsidRPr="008447C6">
        <w:rPr>
          <w:rFonts w:ascii="Times New Roman" w:hAnsi="Times New Roman" w:cs="Times New Roman"/>
          <w:i/>
          <w:iCs/>
          <w:sz w:val="24"/>
          <w:szCs w:val="24"/>
        </w:rPr>
        <w:t>kwi-kwiyai</w:t>
      </w:r>
      <w:proofErr w:type="spellEnd"/>
      <w:r w:rsidRPr="008447C6">
        <w:rPr>
          <w:rFonts w:ascii="Times New Roman" w:hAnsi="Times New Roman" w:cs="Times New Roman"/>
          <w:sz w:val="24"/>
          <w:szCs w:val="24"/>
        </w:rPr>
        <w:t xml:space="preserve"> were a nocturnal race. Children were warned against saying the names, lest the monsters hear and come to carry off a person—sometimes to be killed. In 1847, Paul Kane reported stories by the Indians about </w:t>
      </w:r>
      <w:proofErr w:type="spellStart"/>
      <w:r w:rsidRPr="008447C6">
        <w:rPr>
          <w:rFonts w:ascii="Times New Roman" w:hAnsi="Times New Roman" w:cs="Times New Roman"/>
          <w:i/>
          <w:iCs/>
          <w:sz w:val="24"/>
          <w:szCs w:val="24"/>
        </w:rPr>
        <w:t>skoocooms</w:t>
      </w:r>
      <w:proofErr w:type="spellEnd"/>
      <w:r w:rsidRPr="008447C6">
        <w:rPr>
          <w:rFonts w:ascii="Times New Roman" w:hAnsi="Times New Roman" w:cs="Times New Roman"/>
          <w:sz w:val="24"/>
          <w:szCs w:val="24"/>
        </w:rPr>
        <w:t xml:space="preserve">, a race of cannibalistic </w:t>
      </w:r>
      <w:proofErr w:type="spellStart"/>
      <w:r w:rsidRPr="008447C6">
        <w:rPr>
          <w:rFonts w:ascii="Times New Roman" w:hAnsi="Times New Roman" w:cs="Times New Roman"/>
          <w:sz w:val="24"/>
          <w:szCs w:val="24"/>
        </w:rPr>
        <w:t>wildmen</w:t>
      </w:r>
      <w:proofErr w:type="spellEnd"/>
      <w:r w:rsidRPr="008447C6">
        <w:rPr>
          <w:rFonts w:ascii="Times New Roman" w:hAnsi="Times New Roman" w:cs="Times New Roman"/>
          <w:sz w:val="24"/>
          <w:szCs w:val="24"/>
        </w:rPr>
        <w:t xml:space="preserve"> living on the peak of Mount St. Helens in southern Washington state.</w:t>
      </w:r>
    </w:p>
    <w:p w14:paraId="7893A6C4"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Less-menacing versions have also been recorded, such as one by Reverend Elkanah Walker from 1840. Walker was a Protestant missionary who recorded stories of giants among the Indians </w:t>
      </w:r>
      <w:r w:rsidRPr="008447C6">
        <w:rPr>
          <w:rFonts w:ascii="Times New Roman" w:hAnsi="Times New Roman" w:cs="Times New Roman"/>
          <w:sz w:val="24"/>
          <w:szCs w:val="24"/>
        </w:rPr>
        <w:lastRenderedPageBreak/>
        <w:t>living near Spokane, Washington. The Indians said that these giants lived on and around the peaks of nearby mountains and stole salmon from the fishermen's nets.</w:t>
      </w:r>
    </w:p>
    <w:p w14:paraId="53719534"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In the 1920s, Indian Agent J. W. Burns compiled local stories and published them in a series of Canadian newspaper articles. They were accounts told to him by the Sts'Ailes people of Chehalis and others. The Sts'Ailes and other regional tribes maintained that the Sasquatch were real. They were offended by people telling them that the figures were legendary. According to Sts'Ailes accounts, the Sasquatch preferred to avoid white men and spoke the Lillooet language of the people at Port Douglas, British Columbia at the head of Harrison Lake. These accounts were published again in 1940. Burns borrowed the term Sasquatch from the Halkomelem </w:t>
      </w:r>
      <w:r w:rsidRPr="008447C6">
        <w:rPr>
          <w:rFonts w:ascii="Times New Roman" w:hAnsi="Times New Roman" w:cs="Times New Roman"/>
          <w:i/>
          <w:iCs/>
          <w:sz w:val="24"/>
          <w:szCs w:val="24"/>
        </w:rPr>
        <w:t>sásq'ets</w:t>
      </w:r>
      <w:r w:rsidRPr="008447C6">
        <w:rPr>
          <w:rFonts w:ascii="Times New Roman" w:hAnsi="Times New Roman" w:cs="Times New Roman"/>
          <w:sz w:val="24"/>
          <w:szCs w:val="24"/>
        </w:rPr>
        <w:t xml:space="preserve"> (IPA: </w:t>
      </w:r>
      <w:r w:rsidRPr="008447C6">
        <w:rPr>
          <w:rStyle w:val="ipa"/>
          <w:rFonts w:ascii="Times New Roman" w:hAnsi="Times New Roman" w:cs="Times New Roman"/>
          <w:sz w:val="24"/>
          <w:szCs w:val="24"/>
        </w:rPr>
        <w:t>[ˈ</w:t>
      </w:r>
      <w:proofErr w:type="spellStart"/>
      <w:r w:rsidRPr="008447C6">
        <w:rPr>
          <w:rStyle w:val="ipa"/>
          <w:rFonts w:ascii="Times New Roman" w:hAnsi="Times New Roman" w:cs="Times New Roman"/>
          <w:sz w:val="24"/>
          <w:szCs w:val="24"/>
        </w:rPr>
        <w:t>sæsqʼəts</w:t>
      </w:r>
      <w:proofErr w:type="spellEnd"/>
      <w:r w:rsidRPr="008447C6">
        <w:rPr>
          <w:rStyle w:val="ipa"/>
          <w:rFonts w:ascii="Times New Roman" w:hAnsi="Times New Roman" w:cs="Times New Roman"/>
          <w:sz w:val="24"/>
          <w:szCs w:val="24"/>
        </w:rPr>
        <w:t>]</w:t>
      </w:r>
      <w:r w:rsidRPr="008447C6">
        <w:rPr>
          <w:rFonts w:ascii="Times New Roman" w:hAnsi="Times New Roman" w:cs="Times New Roman"/>
          <w:sz w:val="24"/>
          <w:szCs w:val="24"/>
        </w:rPr>
        <w:t>) and used it in his articles to describe a hypothetical single type of creature portrayed in the local stories.</w:t>
      </w:r>
    </w:p>
    <w:p w14:paraId="4775CA3A" w14:textId="77777777" w:rsidR="009258BA" w:rsidRPr="008447C6" w:rsidRDefault="009258BA" w:rsidP="008447C6">
      <w:pPr>
        <w:spacing w:before="120" w:after="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Sightings</w:t>
      </w:r>
    </w:p>
    <w:p w14:paraId="0CDBE0D9" w14:textId="77777777" w:rsidR="009258BA" w:rsidRPr="008447C6" w:rsidRDefault="009258BA"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Distribution of reported Bigfoot sightings in the United States and Canada</w:t>
      </w:r>
    </w:p>
    <w:p w14:paraId="6A4DAD23" w14:textId="77777777" w:rsidR="009258BA" w:rsidRPr="008447C6" w:rsidRDefault="009258BA"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About one-third of all claims of Bigfoot sightings are located in the Pacific Northwest, with the remaining reports spread throughout the rest of North America. Most reports are considered mistakes or hoaxes, even by those researchers who say that Bigfoot exists.</w:t>
      </w:r>
    </w:p>
    <w:p w14:paraId="40F7FC6B" w14:textId="77777777" w:rsidR="009258BA" w:rsidRPr="008447C6" w:rsidRDefault="009258BA"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Bigfoot has become better known and a phenomenon in popular culture, and sightings have spread throughout North America. Rural areas of the Great Lakes region and the Southeastern United States have been sources of numerous reports of Bigfoot sightings, in addition to the Pacific Northwest. The debate over the legitimacy of Bigfoot sightings reached a peak in the 1970s, and Bigfoot has been regarded as the first widely popularized example of pseudoscience in American culture.</w:t>
      </w:r>
    </w:p>
    <w:p w14:paraId="049B7382" w14:textId="77777777" w:rsidR="009258BA" w:rsidRPr="008447C6" w:rsidRDefault="009258BA"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POST ANALYSIS</w:t>
      </w:r>
    </w:p>
    <w:p w14:paraId="5AAB0583" w14:textId="77777777" w:rsidR="00E85870" w:rsidRPr="008447C6" w:rsidRDefault="00E85870" w:rsidP="008447C6">
      <w:pPr>
        <w:spacing w:before="120" w:after="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Proposed explanations for sightings</w:t>
      </w:r>
    </w:p>
    <w:p w14:paraId="6DFF50C6"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Various explanations have been suggested for the sightings and to offer conjecture on what type of creature Bigfoot might be. Scientists typically attribute sightings either to hoaxes or to misidentification of known animals and their tracks, particularly black bears.</w:t>
      </w:r>
    </w:p>
    <w:p w14:paraId="76CAA221" w14:textId="77777777" w:rsidR="00E85870" w:rsidRPr="008447C6" w:rsidRDefault="00E85870" w:rsidP="008447C6">
      <w:pPr>
        <w:spacing w:before="120" w:after="0" w:line="240" w:lineRule="auto"/>
        <w:rPr>
          <w:rFonts w:ascii="Times New Roman" w:eastAsia="Times New Roman" w:hAnsi="Times New Roman" w:cs="Times New Roman"/>
          <w:bCs/>
          <w:sz w:val="24"/>
          <w:szCs w:val="24"/>
        </w:rPr>
      </w:pPr>
      <w:r w:rsidRPr="008447C6">
        <w:rPr>
          <w:rFonts w:ascii="Times New Roman" w:eastAsia="Times New Roman" w:hAnsi="Times New Roman" w:cs="Times New Roman"/>
          <w:bCs/>
          <w:sz w:val="24"/>
          <w:szCs w:val="24"/>
        </w:rPr>
        <w:t>Misidentification</w:t>
      </w:r>
    </w:p>
    <w:p w14:paraId="56BAC2E6"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A 2007 photo of an unidentified animal that the Bigfoot Field Research Organization claims is a "juvenile Sasquatch"</w:t>
      </w:r>
    </w:p>
    <w:p w14:paraId="55D3D595"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In 2007, the Bigfoot Field Researchers Organization put forward some photos which they claimed showed a juvenile Bigfoot. The Pennsylvania Game Commission, however, said that the photos were of a bear with mange. Anthropologist Jeffrey Meldrum, on the other hand, said that the limb proportions of the creature were not bear-like, they were "more like a chimpanzee."</w:t>
      </w:r>
    </w:p>
    <w:p w14:paraId="3AB5A1C7" w14:textId="77777777" w:rsidR="00E85870" w:rsidRPr="008447C6" w:rsidRDefault="00E85870" w:rsidP="008447C6">
      <w:pPr>
        <w:spacing w:before="120" w:after="0" w:line="240" w:lineRule="auto"/>
        <w:rPr>
          <w:rFonts w:ascii="Times New Roman" w:eastAsia="Times New Roman" w:hAnsi="Times New Roman" w:cs="Times New Roman"/>
          <w:bCs/>
          <w:sz w:val="24"/>
          <w:szCs w:val="24"/>
        </w:rPr>
      </w:pPr>
      <w:r w:rsidRPr="008447C6">
        <w:rPr>
          <w:rFonts w:ascii="Times New Roman" w:eastAsia="Times New Roman" w:hAnsi="Times New Roman" w:cs="Times New Roman"/>
          <w:bCs/>
          <w:sz w:val="24"/>
          <w:szCs w:val="24"/>
        </w:rPr>
        <w:t>Hoaxes</w:t>
      </w:r>
    </w:p>
    <w:p w14:paraId="650C114E"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 xml:space="preserve">Both Bigfoot believers and non-believers agree that many of the reported sightings are hoaxes or misidentified animals. Author Jerome Clark argues that the Jacko Affair was a hoax, involving an 1884 newspaper report of an apelike creature captured in British Columbia. He cites research by John Green, who found that several contemporaneous British Columbia newspapers regarded the alleged capture as highly dubious, and notes that the </w:t>
      </w:r>
      <w:r w:rsidRPr="008447C6">
        <w:rPr>
          <w:rFonts w:ascii="Times New Roman" w:eastAsia="Times New Roman" w:hAnsi="Times New Roman" w:cs="Times New Roman"/>
          <w:i/>
          <w:iCs/>
          <w:sz w:val="24"/>
          <w:szCs w:val="24"/>
        </w:rPr>
        <w:t>Mainland Guardian</w:t>
      </w:r>
      <w:r w:rsidRPr="008447C6">
        <w:rPr>
          <w:rFonts w:ascii="Times New Roman" w:eastAsia="Times New Roman" w:hAnsi="Times New Roman" w:cs="Times New Roman"/>
          <w:sz w:val="24"/>
          <w:szCs w:val="24"/>
        </w:rPr>
        <w:t xml:space="preserve"> of New Westminster, British Columbia wrote, "Absurdity is written on the face of it."</w:t>
      </w:r>
    </w:p>
    <w:p w14:paraId="1B00B827"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lastRenderedPageBreak/>
        <w:t xml:space="preserve">Tom Biscardi is a long-time Bigfoot enthusiast and CEO of Searching for Bigfoot Inc. He appeared on the </w:t>
      </w:r>
      <w:r w:rsidRPr="008447C6">
        <w:rPr>
          <w:rFonts w:ascii="Times New Roman" w:eastAsia="Times New Roman" w:hAnsi="Times New Roman" w:cs="Times New Roman"/>
          <w:i/>
          <w:iCs/>
          <w:sz w:val="24"/>
          <w:szCs w:val="24"/>
        </w:rPr>
        <w:t>Coast to Coast AM</w:t>
      </w:r>
      <w:r w:rsidRPr="008447C6">
        <w:rPr>
          <w:rFonts w:ascii="Times New Roman" w:eastAsia="Times New Roman" w:hAnsi="Times New Roman" w:cs="Times New Roman"/>
          <w:sz w:val="24"/>
          <w:szCs w:val="24"/>
        </w:rPr>
        <w:t xml:space="preserve"> paranormal radio show on July 14, 2005 and said that he was "98% sure that his group will be able to capture a Bigfoot which they had been tracking in the Happy Camp, California area." A month later, he announced on the same radio show that he had access to a captured Bigfoot and was arranging a pay-per-view event for people to see it. He appeared on </w:t>
      </w:r>
      <w:r w:rsidRPr="008447C6">
        <w:rPr>
          <w:rFonts w:ascii="Times New Roman" w:eastAsia="Times New Roman" w:hAnsi="Times New Roman" w:cs="Times New Roman"/>
          <w:i/>
          <w:iCs/>
          <w:sz w:val="24"/>
          <w:szCs w:val="24"/>
        </w:rPr>
        <w:t>Coast to Coast AM</w:t>
      </w:r>
      <w:r w:rsidRPr="008447C6">
        <w:rPr>
          <w:rFonts w:ascii="Times New Roman" w:eastAsia="Times New Roman" w:hAnsi="Times New Roman" w:cs="Times New Roman"/>
          <w:sz w:val="24"/>
          <w:szCs w:val="24"/>
        </w:rPr>
        <w:t xml:space="preserve"> again a few days later to announce that there was no captive Bigfoot. He blamed an unnamed woman for misleading him, and said that the show's audience was gullible.</w:t>
      </w:r>
    </w:p>
    <w:p w14:paraId="05A56958"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On July 9, 2008, Rick Dyer and Matthew Whitton posted a video to YouTube, claiming that they had discovered the body of a dead Sasquatch in a forest in northern Georgia. Tom Biscardi was contacted to investigate. Dyer and Whitton received $50,000 from Searching for Bigfoot, Inc. as a good faith gesture. The story was covered by many major news networks, including BBC, CNN, ABC News, and Fox News. Soon after a press conference, the alleged Bigfoot body was delivered in a block of ice in a freezer with the Searching for Bigfoot team. When the contents were thawed, observers found that the hair was not real, the head was hollow, and the feet were rubber. Dyer and Whitton admitted that it was a hoax after being confronted by Steve Kulls, executive director of SquatchDetective.com.</w:t>
      </w:r>
    </w:p>
    <w:p w14:paraId="35C6F8C9"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In August 2012, a man in Montana was killed by a car while perpetrating a Bigfoot hoax using a ghillie suit.</w:t>
      </w:r>
    </w:p>
    <w:p w14:paraId="2D430A1E"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In January 2014, Rick Dyer, perpetrator of a previous Bigfoot hoax, said that he had killed a Bigfoot creature in September 2012 outside San Antonio, Texas. He said that he had scientific tests performed on the body, "from DNA tests to 3D optical scans to body scans. It is the real deal. It's Bigfoot, and Bigfoot's here, and I shot it, and now I'm proving it to the world." He said that he had kept the body in a hidden location, and he intended to take it on tour across North America in 2014. He released photos of the body and a video showing a few individuals' reactions to seeing it, but never released any of the tests or scans. He refused to disclose the test results or to provide biological samples. He said that the DNA results were done by an undisclosed lab and could not be matched to identify any known animal. Dyer said that he would reveal the body and tests on February 9, 2014 at a news conference at Washington University, but he never made the test results available. After the Phoenix tour, the Bigfoot body was taken to Houston. On March 28, 2014, Dyer admitted on his Facebook page that his "Bigfoot corpse" was another hoax. He had paid Chris Russel of Twisted Toy Box to manufacture the prop from latex, foam, and camel hair, which he nicknamed "Hank". Dyer earned approximately US$60,000 from the tour of this second fake Bigfoot corpse. He said that he did kill a Bigfoot, but did not take the real body on tour for fear that it would be stolen.</w:t>
      </w:r>
    </w:p>
    <w:p w14:paraId="7FE7E53B" w14:textId="77777777" w:rsidR="00E85870" w:rsidRPr="008447C6" w:rsidRDefault="00E85870" w:rsidP="008447C6">
      <w:pPr>
        <w:spacing w:before="120" w:after="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Scientific view</w:t>
      </w:r>
    </w:p>
    <w:p w14:paraId="7E51FB72"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 xml:space="preserve">The evidence that does exist supporting the survival of such a large, prehistoric ape-like creature has been attributed to hoaxes or delusion rather than to sightings of a genuine creature. In a 1996 </w:t>
      </w:r>
      <w:r w:rsidRPr="008447C6">
        <w:rPr>
          <w:rFonts w:ascii="Times New Roman" w:eastAsia="Times New Roman" w:hAnsi="Times New Roman" w:cs="Times New Roman"/>
          <w:i/>
          <w:iCs/>
          <w:sz w:val="24"/>
          <w:szCs w:val="24"/>
        </w:rPr>
        <w:t>USA Today</w:t>
      </w:r>
      <w:r w:rsidRPr="008447C6">
        <w:rPr>
          <w:rFonts w:ascii="Times New Roman" w:eastAsia="Times New Roman" w:hAnsi="Times New Roman" w:cs="Times New Roman"/>
          <w:sz w:val="24"/>
          <w:szCs w:val="24"/>
        </w:rPr>
        <w:t xml:space="preserve"> article, Washington State zoologist John Crane said, "There is no such thing as Bigfoot. No data other than material that's clearly been fabricated has ever been presented." In addition, scientists cite the fact that Bigfoot is alleged to live in regions unusual for a large, nonhuman primate, i.e., temperate latitudes in the northern hemisphere; all recognized apes are found in the tropics of Africa and Asia.</w:t>
      </w:r>
    </w:p>
    <w:p w14:paraId="2A283DBA"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lastRenderedPageBreak/>
        <w:t>Mainstream scientists do not consider the subject of Bigfoot an area of credible science and there have been a limited number of formal scientific studies of Bigfoot.</w:t>
      </w:r>
    </w:p>
    <w:p w14:paraId="64D4BF0B"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Evidence such as the 1967 Patterson–Gimlin film has provided "no supportive data of any scientific value".</w:t>
      </w:r>
    </w:p>
    <w:p w14:paraId="50B1E4DC"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As with other similar beings, climate and food supply issues would make such a creature's survival in reported habitats unlikely. Great apes have not been found in the fossil record in the Americas, and no Bigfoot remains are known to have been found. Phillips Stevens, a cultural anthropologist at the University at Buffalo, summarized the scientific consensus as follows:</w:t>
      </w:r>
    </w:p>
    <w:p w14:paraId="53A599EC" w14:textId="77777777" w:rsidR="00E85870" w:rsidRPr="008447C6" w:rsidRDefault="008447C6" w:rsidP="008447C6">
      <w:pPr>
        <w:spacing w:after="12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sidR="00E85870" w:rsidRPr="008447C6">
        <w:rPr>
          <w:rFonts w:ascii="Times New Roman" w:eastAsia="Times New Roman" w:hAnsi="Times New Roman" w:cs="Times New Roman"/>
          <w:sz w:val="24"/>
          <w:szCs w:val="24"/>
        </w:rPr>
        <w:t xml:space="preserve">It defies all logic that there is a population of these things sufficient to keep them going. What it takes to maintain any species, especially a long-lived species, is you </w:t>
      </w:r>
      <w:r w:rsidRPr="008447C6">
        <w:rPr>
          <w:rFonts w:ascii="Times New Roman" w:eastAsia="Times New Roman" w:hAnsi="Times New Roman" w:cs="Times New Roman"/>
          <w:sz w:val="24"/>
          <w:szCs w:val="24"/>
        </w:rPr>
        <w:t>got to</w:t>
      </w:r>
      <w:r w:rsidR="00E85870" w:rsidRPr="008447C6">
        <w:rPr>
          <w:rFonts w:ascii="Times New Roman" w:eastAsia="Times New Roman" w:hAnsi="Times New Roman" w:cs="Times New Roman"/>
          <w:sz w:val="24"/>
          <w:szCs w:val="24"/>
        </w:rPr>
        <w:t xml:space="preserve"> have a breeding population. That requires a substantial number, spread out over a fairly wide area where they can find sufficient food and shelter to keep hidden from all the investigators</w:t>
      </w:r>
      <w:r>
        <w:rPr>
          <w:rFonts w:ascii="Times New Roman" w:eastAsia="Times New Roman" w:hAnsi="Times New Roman" w:cs="Times New Roman"/>
          <w:sz w:val="24"/>
          <w:szCs w:val="24"/>
        </w:rPr>
        <w:t>.”</w:t>
      </w:r>
    </w:p>
    <w:p w14:paraId="130ECFF3" w14:textId="77777777" w:rsidR="00E85870" w:rsidRPr="008447C6" w:rsidRDefault="00E85870" w:rsidP="00E85870">
      <w:pPr>
        <w:spacing w:after="120" w:line="240" w:lineRule="auto"/>
        <w:rPr>
          <w:rFonts w:ascii="Times New Roman" w:eastAsia="Times New Roman" w:hAnsi="Times New Roman" w:cs="Times New Roman"/>
          <w:sz w:val="24"/>
          <w:szCs w:val="24"/>
        </w:rPr>
      </w:pPr>
      <w:r w:rsidRPr="008447C6">
        <w:rPr>
          <w:rFonts w:ascii="Times New Roman" w:eastAsia="Times New Roman" w:hAnsi="Times New Roman" w:cs="Times New Roman"/>
          <w:sz w:val="24"/>
          <w:szCs w:val="24"/>
        </w:rPr>
        <w:t>In the 1970s, when Bigfoot "experts" were frequently given high-profile media coverage, Mcleod writes that the scientific community generally avoided lending credence to the theories by debating them.</w:t>
      </w:r>
    </w:p>
    <w:p w14:paraId="3A4C4F41" w14:textId="77777777" w:rsidR="00E85870" w:rsidRPr="008447C6" w:rsidRDefault="00E85870" w:rsidP="008447C6">
      <w:pPr>
        <w:spacing w:before="120" w:after="0" w:line="240" w:lineRule="auto"/>
        <w:rPr>
          <w:rFonts w:ascii="Times New Roman" w:hAnsi="Times New Roman" w:cs="Times New Roman"/>
          <w:sz w:val="24"/>
          <w:szCs w:val="24"/>
        </w:rPr>
      </w:pPr>
      <w:r w:rsidRPr="008447C6">
        <w:rPr>
          <w:rStyle w:val="mw-headline"/>
          <w:rFonts w:ascii="Times New Roman" w:hAnsi="Times New Roman" w:cs="Times New Roman"/>
          <w:sz w:val="24"/>
          <w:szCs w:val="24"/>
        </w:rPr>
        <w:t>Formal studies</w:t>
      </w:r>
    </w:p>
    <w:p w14:paraId="1C895060" w14:textId="77777777" w:rsidR="00E85870" w:rsidRPr="008447C6" w:rsidRDefault="00E85870"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The first scientific study of available evidence was conducted by John Napier and published in his book, </w:t>
      </w:r>
      <w:r w:rsidRPr="008447C6">
        <w:rPr>
          <w:rFonts w:ascii="Times New Roman" w:hAnsi="Times New Roman" w:cs="Times New Roman"/>
          <w:i/>
          <w:iCs/>
          <w:sz w:val="24"/>
          <w:szCs w:val="24"/>
        </w:rPr>
        <w:t>Bigfoot: The Yeti and Sasquatch in Myth and Reality,</w:t>
      </w:r>
      <w:r w:rsidRPr="008447C6">
        <w:rPr>
          <w:rFonts w:ascii="Times New Roman" w:hAnsi="Times New Roman" w:cs="Times New Roman"/>
          <w:sz w:val="24"/>
          <w:szCs w:val="24"/>
        </w:rPr>
        <w:t xml:space="preserve"> in 1973. Napier wrote that if a conclusion is to be reached based on scant extant "'hard' evidence," science must declare "Bigfoot does not exist." However, he found it difficult to entirely reject thousands of alleged tracks, "scattered over 125,000 square miles" (325,000 km²) or to dismiss all "the many hundreds" of eyewitness accounts. Napier concluded, "I am convinced that Sasquatch exists, but whether it is all it is cracked up to be is another matter altogether. There must be </w:t>
      </w:r>
      <w:r w:rsidRPr="008447C6">
        <w:rPr>
          <w:rFonts w:ascii="Times New Roman" w:hAnsi="Times New Roman" w:cs="Times New Roman"/>
          <w:i/>
          <w:iCs/>
          <w:sz w:val="24"/>
          <w:szCs w:val="24"/>
        </w:rPr>
        <w:t>something</w:t>
      </w:r>
      <w:r w:rsidRPr="008447C6">
        <w:rPr>
          <w:rFonts w:ascii="Times New Roman" w:hAnsi="Times New Roman" w:cs="Times New Roman"/>
          <w:sz w:val="24"/>
          <w:szCs w:val="24"/>
        </w:rPr>
        <w:t xml:space="preserve"> in north-west America that needs explaining, and that something leaves man-like footprints."</w:t>
      </w:r>
    </w:p>
    <w:p w14:paraId="5ADD2B98" w14:textId="77777777" w:rsidR="00E85870" w:rsidRPr="008447C6" w:rsidRDefault="00E85870"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In 1974, the National Wildlife Federation funded a field study seeking Bigfoot evidence. No formal federation members were involved and the study made no notable discoveries.</w:t>
      </w:r>
    </w:p>
    <w:p w14:paraId="71DE5350" w14:textId="77777777" w:rsidR="00E85870" w:rsidRPr="008447C6" w:rsidRDefault="00E85870"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Beginning in the late 1970s, physical anthropologist Grover Krantz published several articles and four book-length treatments of Sasquatch. However, his work was found to contain multiple scientific failings including falling for hoaxes.</w:t>
      </w:r>
    </w:p>
    <w:p w14:paraId="792F0FE2" w14:textId="77777777" w:rsidR="00E85870" w:rsidRPr="008447C6" w:rsidRDefault="00E85870"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A study published in the </w:t>
      </w:r>
      <w:r w:rsidRPr="008447C6">
        <w:rPr>
          <w:rFonts w:ascii="Times New Roman" w:hAnsi="Times New Roman" w:cs="Times New Roman"/>
          <w:i/>
          <w:iCs/>
          <w:sz w:val="24"/>
          <w:szCs w:val="24"/>
        </w:rPr>
        <w:t>Journal of Biogeography</w:t>
      </w:r>
      <w:r w:rsidRPr="008447C6">
        <w:rPr>
          <w:rFonts w:ascii="Times New Roman" w:hAnsi="Times New Roman" w:cs="Times New Roman"/>
          <w:sz w:val="24"/>
          <w:szCs w:val="24"/>
        </w:rPr>
        <w:t xml:space="preserve"> in 2009 by J.D. Lozier et al. used ecological niche modeling on reported sightings of Bigfoot, using their locations to infer Bigfoot's preferred ecological parameters. They found a very close match with the ecological parameters of the American black bear, </w:t>
      </w:r>
      <w:r w:rsidRPr="008447C6">
        <w:rPr>
          <w:rFonts w:ascii="Times New Roman" w:hAnsi="Times New Roman" w:cs="Times New Roman"/>
          <w:i/>
          <w:iCs/>
          <w:sz w:val="24"/>
          <w:szCs w:val="24"/>
        </w:rPr>
        <w:t>Ursus americanus</w:t>
      </w:r>
      <w:r w:rsidRPr="008447C6">
        <w:rPr>
          <w:rFonts w:ascii="Times New Roman" w:hAnsi="Times New Roman" w:cs="Times New Roman"/>
          <w:sz w:val="24"/>
          <w:szCs w:val="24"/>
        </w:rPr>
        <w:t>. They also note that an upright bear looks much like Bigfoot's purported appearance and consider it highly improbable that two species should have very similar ecological preferences, concluding that Bigfoot sightings are likely sightings of black bears.</w:t>
      </w:r>
    </w:p>
    <w:p w14:paraId="1D8139A1" w14:textId="77777777" w:rsidR="00E85870" w:rsidRPr="008447C6" w:rsidRDefault="00E85870" w:rsidP="00E85870">
      <w:pPr>
        <w:spacing w:after="120" w:line="240" w:lineRule="auto"/>
        <w:rPr>
          <w:rFonts w:ascii="Times New Roman" w:hAnsi="Times New Roman" w:cs="Times New Roman"/>
          <w:sz w:val="24"/>
          <w:szCs w:val="24"/>
        </w:rPr>
      </w:pPr>
      <w:r w:rsidRPr="008447C6">
        <w:rPr>
          <w:rFonts w:ascii="Times New Roman" w:hAnsi="Times New Roman" w:cs="Times New Roman"/>
          <w:sz w:val="24"/>
          <w:szCs w:val="24"/>
        </w:rPr>
        <w:t xml:space="preserve">In the first systematic genetic analysis of 30 hair samples that were suspected to be from bigfoot, yeti, sasquatch, </w:t>
      </w:r>
      <w:proofErr w:type="spellStart"/>
      <w:r w:rsidRPr="008447C6">
        <w:rPr>
          <w:rFonts w:ascii="Times New Roman" w:hAnsi="Times New Roman" w:cs="Times New Roman"/>
          <w:sz w:val="24"/>
          <w:szCs w:val="24"/>
        </w:rPr>
        <w:t>almasty</w:t>
      </w:r>
      <w:proofErr w:type="spellEnd"/>
      <w:r w:rsidRPr="008447C6">
        <w:rPr>
          <w:rFonts w:ascii="Times New Roman" w:hAnsi="Times New Roman" w:cs="Times New Roman"/>
          <w:sz w:val="24"/>
          <w:szCs w:val="24"/>
        </w:rPr>
        <w:t xml:space="preserve"> or other anomalous primates, only one was found to be primate in origin, and that was identified as human. A joint study by the University of Oxford and Lausanne's Cantonal Museum of Zoology and published in the </w:t>
      </w:r>
      <w:r w:rsidRPr="008447C6">
        <w:rPr>
          <w:rFonts w:ascii="Times New Roman" w:hAnsi="Times New Roman" w:cs="Times New Roman"/>
          <w:i/>
          <w:iCs/>
          <w:sz w:val="24"/>
          <w:szCs w:val="24"/>
        </w:rPr>
        <w:t>Proceedings of the Royal Society B</w:t>
      </w:r>
      <w:r w:rsidRPr="008447C6">
        <w:rPr>
          <w:rFonts w:ascii="Times New Roman" w:hAnsi="Times New Roman" w:cs="Times New Roman"/>
          <w:sz w:val="24"/>
          <w:szCs w:val="24"/>
        </w:rPr>
        <w:t xml:space="preserve"> in 2014, the team used a previously published cleaning method to remove all surface contamination and the ribosomal mitochondrial DNA 12S fragment of the sample was sequenced and then compared to GenBank to identify the species origin. The samples submitted were from different </w:t>
      </w:r>
      <w:r w:rsidRPr="008447C6">
        <w:rPr>
          <w:rFonts w:ascii="Times New Roman" w:hAnsi="Times New Roman" w:cs="Times New Roman"/>
          <w:sz w:val="24"/>
          <w:szCs w:val="24"/>
        </w:rPr>
        <w:lastRenderedPageBreak/>
        <w:t xml:space="preserve">parts of the world, including the United States, Russia, the Himalayas, and Sumatra. Other than one sample of human origin, all but two are from common animals. Black and brown bear accounted for most of the samples, other animals include cow, horse, dog/wolf/coyote, sheep, goat, raccoon, porcupine, deer and tapir. The last two samples were thought to match a fossilized genetic sample of a </w:t>
      </w:r>
      <w:r w:rsidR="008447C6" w:rsidRPr="008447C6">
        <w:rPr>
          <w:rFonts w:ascii="Times New Roman" w:hAnsi="Times New Roman" w:cs="Times New Roman"/>
          <w:sz w:val="24"/>
          <w:szCs w:val="24"/>
        </w:rPr>
        <w:t>40,000-year-old</w:t>
      </w:r>
      <w:r w:rsidRPr="008447C6">
        <w:rPr>
          <w:rFonts w:ascii="Times New Roman" w:hAnsi="Times New Roman" w:cs="Times New Roman"/>
          <w:sz w:val="24"/>
          <w:szCs w:val="24"/>
        </w:rPr>
        <w:t xml:space="preserve"> polar bear of the Pleistocene epoch; however, a later study disputes this finding. In the second paper, tests identified the hairs as being from a rare type of brown bear.</w:t>
      </w:r>
    </w:p>
    <w:p w14:paraId="018C97F4" w14:textId="77777777" w:rsidR="009258BA" w:rsidRPr="008447C6" w:rsidRDefault="009258BA" w:rsidP="00E85870">
      <w:pPr>
        <w:spacing w:after="120" w:line="240" w:lineRule="auto"/>
        <w:rPr>
          <w:rFonts w:ascii="Times New Roman" w:hAnsi="Times New Roman" w:cs="Times New Roman"/>
          <w:sz w:val="24"/>
          <w:szCs w:val="24"/>
        </w:rPr>
      </w:pPr>
    </w:p>
    <w:sectPr w:rsidR="009258BA" w:rsidRPr="0084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EB"/>
    <w:rsid w:val="00303495"/>
    <w:rsid w:val="006B2DEB"/>
    <w:rsid w:val="008447C6"/>
    <w:rsid w:val="009258BA"/>
    <w:rsid w:val="00B86D94"/>
    <w:rsid w:val="00E85870"/>
    <w:rsid w:val="00F44833"/>
    <w:rsid w:val="00F8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2BF0"/>
  <w15:chartTrackingRefBased/>
  <w15:docId w15:val="{2FA3C834-E43E-4EBA-9A85-EF2FEEA2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D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2D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D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DEB"/>
    <w:rPr>
      <w:color w:val="0000FF"/>
      <w:u w:val="single"/>
    </w:rPr>
  </w:style>
  <w:style w:type="character" w:customStyle="1" w:styleId="Heading2Char">
    <w:name w:val="Heading 2 Char"/>
    <w:basedOn w:val="DefaultParagraphFont"/>
    <w:link w:val="Heading2"/>
    <w:uiPriority w:val="9"/>
    <w:rsid w:val="006B2D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2DEB"/>
    <w:rPr>
      <w:rFonts w:ascii="Times New Roman" w:eastAsia="Times New Roman" w:hAnsi="Times New Roman" w:cs="Times New Roman"/>
      <w:b/>
      <w:bCs/>
      <w:sz w:val="27"/>
      <w:szCs w:val="27"/>
    </w:rPr>
  </w:style>
  <w:style w:type="character" w:customStyle="1" w:styleId="mw-headline">
    <w:name w:val="mw-headline"/>
    <w:basedOn w:val="DefaultParagraphFont"/>
    <w:rsid w:val="006B2DEB"/>
  </w:style>
  <w:style w:type="character" w:customStyle="1" w:styleId="mw-editsection">
    <w:name w:val="mw-editsection"/>
    <w:basedOn w:val="DefaultParagraphFont"/>
    <w:rsid w:val="006B2DEB"/>
  </w:style>
  <w:style w:type="character" w:customStyle="1" w:styleId="mw-editsection-bracket">
    <w:name w:val="mw-editsection-bracket"/>
    <w:basedOn w:val="DefaultParagraphFont"/>
    <w:rsid w:val="006B2DEB"/>
  </w:style>
  <w:style w:type="character" w:customStyle="1" w:styleId="ipa">
    <w:name w:val="ipa"/>
    <w:basedOn w:val="DefaultParagraphFont"/>
    <w:rsid w:val="0092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390">
      <w:bodyDiv w:val="1"/>
      <w:marLeft w:val="0"/>
      <w:marRight w:val="0"/>
      <w:marTop w:val="0"/>
      <w:marBottom w:val="0"/>
      <w:divBdr>
        <w:top w:val="none" w:sz="0" w:space="0" w:color="auto"/>
        <w:left w:val="none" w:sz="0" w:space="0" w:color="auto"/>
        <w:bottom w:val="none" w:sz="0" w:space="0" w:color="auto"/>
        <w:right w:val="none" w:sz="0" w:space="0" w:color="auto"/>
      </w:divBdr>
      <w:divsChild>
        <w:div w:id="810829239">
          <w:marLeft w:val="293"/>
          <w:marRight w:val="0"/>
          <w:marTop w:val="104"/>
          <w:marBottom w:val="272"/>
          <w:divBdr>
            <w:top w:val="none" w:sz="0" w:space="0" w:color="auto"/>
            <w:left w:val="none" w:sz="0" w:space="0" w:color="auto"/>
            <w:bottom w:val="none" w:sz="0" w:space="0" w:color="auto"/>
            <w:right w:val="none" w:sz="0" w:space="0" w:color="auto"/>
          </w:divBdr>
          <w:divsChild>
            <w:div w:id="577179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26233931">
      <w:bodyDiv w:val="1"/>
      <w:marLeft w:val="0"/>
      <w:marRight w:val="0"/>
      <w:marTop w:val="0"/>
      <w:marBottom w:val="0"/>
      <w:divBdr>
        <w:top w:val="none" w:sz="0" w:space="0" w:color="auto"/>
        <w:left w:val="none" w:sz="0" w:space="0" w:color="auto"/>
        <w:bottom w:val="none" w:sz="0" w:space="0" w:color="auto"/>
        <w:right w:val="none" w:sz="0" w:space="0" w:color="auto"/>
      </w:divBdr>
      <w:divsChild>
        <w:div w:id="1566334055">
          <w:marLeft w:val="293"/>
          <w:marRight w:val="0"/>
          <w:marTop w:val="104"/>
          <w:marBottom w:val="272"/>
          <w:divBdr>
            <w:top w:val="none" w:sz="0" w:space="0" w:color="auto"/>
            <w:left w:val="none" w:sz="0" w:space="0" w:color="auto"/>
            <w:bottom w:val="none" w:sz="0" w:space="0" w:color="auto"/>
            <w:right w:val="none" w:sz="0" w:space="0" w:color="auto"/>
          </w:divBdr>
          <w:divsChild>
            <w:div w:id="207149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1816919">
      <w:bodyDiv w:val="1"/>
      <w:marLeft w:val="0"/>
      <w:marRight w:val="0"/>
      <w:marTop w:val="0"/>
      <w:marBottom w:val="0"/>
      <w:divBdr>
        <w:top w:val="none" w:sz="0" w:space="0" w:color="auto"/>
        <w:left w:val="none" w:sz="0" w:space="0" w:color="auto"/>
        <w:bottom w:val="none" w:sz="0" w:space="0" w:color="auto"/>
        <w:right w:val="none" w:sz="0" w:space="0" w:color="auto"/>
      </w:divBdr>
      <w:divsChild>
        <w:div w:id="146940851">
          <w:marLeft w:val="293"/>
          <w:marRight w:val="0"/>
          <w:marTop w:val="104"/>
          <w:marBottom w:val="272"/>
          <w:divBdr>
            <w:top w:val="none" w:sz="0" w:space="0" w:color="auto"/>
            <w:left w:val="none" w:sz="0" w:space="0" w:color="auto"/>
            <w:bottom w:val="none" w:sz="0" w:space="0" w:color="auto"/>
            <w:right w:val="none" w:sz="0" w:space="0" w:color="auto"/>
          </w:divBdr>
          <w:divsChild>
            <w:div w:id="3240132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86748248">
      <w:bodyDiv w:val="1"/>
      <w:marLeft w:val="0"/>
      <w:marRight w:val="0"/>
      <w:marTop w:val="0"/>
      <w:marBottom w:val="0"/>
      <w:divBdr>
        <w:top w:val="none" w:sz="0" w:space="0" w:color="auto"/>
        <w:left w:val="none" w:sz="0" w:space="0" w:color="auto"/>
        <w:bottom w:val="none" w:sz="0" w:space="0" w:color="auto"/>
        <w:right w:val="none" w:sz="0" w:space="0" w:color="auto"/>
      </w:divBdr>
    </w:div>
    <w:div w:id="653411899">
      <w:bodyDiv w:val="1"/>
      <w:marLeft w:val="0"/>
      <w:marRight w:val="0"/>
      <w:marTop w:val="0"/>
      <w:marBottom w:val="0"/>
      <w:divBdr>
        <w:top w:val="none" w:sz="0" w:space="0" w:color="auto"/>
        <w:left w:val="none" w:sz="0" w:space="0" w:color="auto"/>
        <w:bottom w:val="none" w:sz="0" w:space="0" w:color="auto"/>
        <w:right w:val="none" w:sz="0" w:space="0" w:color="auto"/>
      </w:divBdr>
      <w:divsChild>
        <w:div w:id="1592201668">
          <w:marLeft w:val="293"/>
          <w:marRight w:val="0"/>
          <w:marTop w:val="104"/>
          <w:marBottom w:val="272"/>
          <w:divBdr>
            <w:top w:val="none" w:sz="0" w:space="0" w:color="auto"/>
            <w:left w:val="none" w:sz="0" w:space="0" w:color="auto"/>
            <w:bottom w:val="none" w:sz="0" w:space="0" w:color="auto"/>
            <w:right w:val="none" w:sz="0" w:space="0" w:color="auto"/>
          </w:divBdr>
          <w:divsChild>
            <w:div w:id="5527363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35045938">
      <w:bodyDiv w:val="1"/>
      <w:marLeft w:val="0"/>
      <w:marRight w:val="0"/>
      <w:marTop w:val="0"/>
      <w:marBottom w:val="0"/>
      <w:divBdr>
        <w:top w:val="none" w:sz="0" w:space="0" w:color="auto"/>
        <w:left w:val="none" w:sz="0" w:space="0" w:color="auto"/>
        <w:bottom w:val="none" w:sz="0" w:space="0" w:color="auto"/>
        <w:right w:val="none" w:sz="0" w:space="0" w:color="auto"/>
      </w:divBdr>
    </w:div>
    <w:div w:id="1364525671">
      <w:bodyDiv w:val="1"/>
      <w:marLeft w:val="0"/>
      <w:marRight w:val="0"/>
      <w:marTop w:val="0"/>
      <w:marBottom w:val="0"/>
      <w:divBdr>
        <w:top w:val="none" w:sz="0" w:space="0" w:color="auto"/>
        <w:left w:val="none" w:sz="0" w:space="0" w:color="auto"/>
        <w:bottom w:val="none" w:sz="0" w:space="0" w:color="auto"/>
        <w:right w:val="none" w:sz="0" w:space="0" w:color="auto"/>
      </w:divBdr>
    </w:div>
    <w:div w:id="1644695627">
      <w:bodyDiv w:val="1"/>
      <w:marLeft w:val="0"/>
      <w:marRight w:val="0"/>
      <w:marTop w:val="0"/>
      <w:marBottom w:val="0"/>
      <w:divBdr>
        <w:top w:val="none" w:sz="0" w:space="0" w:color="auto"/>
        <w:left w:val="none" w:sz="0" w:space="0" w:color="auto"/>
        <w:bottom w:val="none" w:sz="0" w:space="0" w:color="auto"/>
        <w:right w:val="none" w:sz="0" w:space="0" w:color="auto"/>
      </w:divBdr>
    </w:div>
    <w:div w:id="1703705877">
      <w:bodyDiv w:val="1"/>
      <w:marLeft w:val="0"/>
      <w:marRight w:val="0"/>
      <w:marTop w:val="0"/>
      <w:marBottom w:val="0"/>
      <w:divBdr>
        <w:top w:val="none" w:sz="0" w:space="0" w:color="auto"/>
        <w:left w:val="none" w:sz="0" w:space="0" w:color="auto"/>
        <w:bottom w:val="none" w:sz="0" w:space="0" w:color="auto"/>
        <w:right w:val="none" w:sz="0" w:space="0" w:color="auto"/>
      </w:divBdr>
    </w:div>
    <w:div w:id="1756633379">
      <w:bodyDiv w:val="1"/>
      <w:marLeft w:val="0"/>
      <w:marRight w:val="0"/>
      <w:marTop w:val="0"/>
      <w:marBottom w:val="0"/>
      <w:divBdr>
        <w:top w:val="none" w:sz="0" w:space="0" w:color="auto"/>
        <w:left w:val="none" w:sz="0" w:space="0" w:color="auto"/>
        <w:bottom w:val="none" w:sz="0" w:space="0" w:color="auto"/>
        <w:right w:val="none" w:sz="0" w:space="0" w:color="auto"/>
      </w:divBdr>
    </w:div>
    <w:div w:id="1882202858">
      <w:bodyDiv w:val="1"/>
      <w:marLeft w:val="0"/>
      <w:marRight w:val="0"/>
      <w:marTop w:val="0"/>
      <w:marBottom w:val="0"/>
      <w:divBdr>
        <w:top w:val="none" w:sz="0" w:space="0" w:color="auto"/>
        <w:left w:val="none" w:sz="0" w:space="0" w:color="auto"/>
        <w:bottom w:val="none" w:sz="0" w:space="0" w:color="auto"/>
        <w:right w:val="none" w:sz="0" w:space="0" w:color="auto"/>
      </w:divBdr>
    </w:div>
    <w:div w:id="19221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2020-09-19T00:42:00Z</dcterms:created>
  <dcterms:modified xsi:type="dcterms:W3CDTF">2020-11-01T23:22:00Z</dcterms:modified>
</cp:coreProperties>
</file>